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35C2FB" w14:textId="4834B7C0" w:rsidR="0060433C" w:rsidRDefault="00473788" w:rsidP="006413DE">
      <w:pPr>
        <w:ind w:right="276"/>
        <w:jc w:val="both"/>
        <w:rPr>
          <w:rFonts w:ascii="Avenir Book" w:hAnsi="Avenir Book"/>
          <w:b/>
          <w:bCs/>
        </w:rPr>
      </w:pPr>
      <w:r w:rsidRPr="0060433C">
        <w:rPr>
          <w:rFonts w:ascii="Avenir Book" w:hAnsi="Avenir Book"/>
          <w:b/>
          <w:bCs/>
          <w:sz w:val="30"/>
          <w:szCs w:val="30"/>
        </w:rPr>
        <w:t xml:space="preserve">La actriz Eva Isanta </w:t>
      </w:r>
      <w:r w:rsidR="006413DE">
        <w:rPr>
          <w:rFonts w:ascii="Avenir Book" w:hAnsi="Avenir Book"/>
          <w:b/>
          <w:bCs/>
          <w:sz w:val="30"/>
          <w:szCs w:val="30"/>
        </w:rPr>
        <w:t>dará lectura</w:t>
      </w:r>
      <w:r w:rsidRPr="0060433C">
        <w:rPr>
          <w:rFonts w:ascii="Avenir Book" w:hAnsi="Avenir Book"/>
          <w:b/>
          <w:bCs/>
          <w:sz w:val="30"/>
          <w:szCs w:val="30"/>
        </w:rPr>
        <w:t xml:space="preserve"> de los nominados a los Premios Astarté </w:t>
      </w:r>
      <w:r w:rsidR="006413DE">
        <w:rPr>
          <w:rFonts w:ascii="Avenir Book" w:hAnsi="Avenir Book"/>
          <w:b/>
          <w:bCs/>
          <w:sz w:val="30"/>
          <w:szCs w:val="30"/>
        </w:rPr>
        <w:t>en la presentación de</w:t>
      </w:r>
      <w:r w:rsidRPr="0060433C">
        <w:rPr>
          <w:rFonts w:ascii="Avenir Book" w:hAnsi="Avenir Book"/>
          <w:b/>
          <w:bCs/>
          <w:sz w:val="30"/>
          <w:szCs w:val="30"/>
        </w:rPr>
        <w:t xml:space="preserve"> la 6ª Edición de IBICINE</w:t>
      </w:r>
    </w:p>
    <w:p w14:paraId="526B2CAF" w14:textId="77777777" w:rsidR="003973B7" w:rsidRDefault="003973B7" w:rsidP="00576C02">
      <w:pPr>
        <w:ind w:right="276"/>
        <w:rPr>
          <w:rFonts w:ascii="Avenir Book" w:hAnsi="Avenir Book"/>
          <w:b/>
          <w:bCs/>
          <w:sz w:val="20"/>
          <w:szCs w:val="20"/>
        </w:rPr>
      </w:pPr>
    </w:p>
    <w:p w14:paraId="5AF9FD72" w14:textId="1853658A" w:rsidR="00365CE4" w:rsidRPr="003973B7" w:rsidRDefault="0060433C" w:rsidP="00576C02">
      <w:pPr>
        <w:ind w:right="276"/>
        <w:rPr>
          <w:rFonts w:ascii="Avenir Book" w:hAnsi="Avenir Book"/>
          <w:b/>
          <w:bCs/>
          <w:sz w:val="20"/>
          <w:szCs w:val="20"/>
        </w:rPr>
      </w:pPr>
      <w:r w:rsidRPr="003973B7">
        <w:rPr>
          <w:rFonts w:ascii="Avenir Book" w:hAnsi="Avenir Book"/>
          <w:b/>
          <w:bCs/>
          <w:sz w:val="20"/>
          <w:szCs w:val="20"/>
        </w:rPr>
        <w:t>El comunicado de los cortometrajes y largometrajes seleccionados se celebrará e</w:t>
      </w:r>
      <w:r w:rsidR="0010514B" w:rsidRPr="003973B7">
        <w:rPr>
          <w:rFonts w:ascii="Avenir Book" w:hAnsi="Avenir Book"/>
          <w:b/>
          <w:bCs/>
          <w:sz w:val="20"/>
          <w:szCs w:val="20"/>
        </w:rPr>
        <w:t xml:space="preserve">ste martes </w:t>
      </w:r>
      <w:r w:rsidRPr="003973B7">
        <w:rPr>
          <w:rFonts w:ascii="Avenir Book" w:hAnsi="Avenir Book"/>
          <w:b/>
          <w:bCs/>
          <w:sz w:val="20"/>
          <w:szCs w:val="20"/>
        </w:rPr>
        <w:t xml:space="preserve">21 febrero en la Academia de las Artes y las Ciencias Cinematográficas </w:t>
      </w:r>
    </w:p>
    <w:p w14:paraId="2C5E7EA4" w14:textId="402D27A7" w:rsidR="0010514B" w:rsidRPr="003973B7" w:rsidRDefault="0010514B" w:rsidP="00576C02">
      <w:pPr>
        <w:ind w:right="276"/>
        <w:rPr>
          <w:rFonts w:ascii="Avenir Book" w:hAnsi="Avenir Book"/>
          <w:b/>
          <w:bCs/>
          <w:sz w:val="20"/>
          <w:szCs w:val="20"/>
        </w:rPr>
      </w:pPr>
    </w:p>
    <w:p w14:paraId="1F5715D9" w14:textId="20671494" w:rsidR="0010514B" w:rsidRPr="003973B7" w:rsidRDefault="0010514B" w:rsidP="00576C02">
      <w:pPr>
        <w:ind w:right="276"/>
        <w:rPr>
          <w:rFonts w:ascii="Avenir Book" w:hAnsi="Avenir Book"/>
          <w:b/>
          <w:bCs/>
          <w:sz w:val="20"/>
          <w:szCs w:val="20"/>
        </w:rPr>
      </w:pPr>
      <w:r w:rsidRPr="003973B7">
        <w:rPr>
          <w:rFonts w:ascii="Avenir Book" w:hAnsi="Avenir Book"/>
          <w:b/>
          <w:bCs/>
          <w:sz w:val="20"/>
          <w:szCs w:val="20"/>
        </w:rPr>
        <w:t>Cayetana Guillén Cuervo, madrina de esta nueva edición, Jon Plazaola, padrino vitalicio o Belinda Washington, embajadora de Ibicine, asistirán a este acto</w:t>
      </w:r>
    </w:p>
    <w:p w14:paraId="437CF5A0" w14:textId="77777777" w:rsidR="00365CE4" w:rsidRPr="002A71C3" w:rsidRDefault="00365CE4" w:rsidP="00576C02">
      <w:pPr>
        <w:ind w:right="276"/>
        <w:rPr>
          <w:rFonts w:ascii="Avenir Book" w:hAnsi="Avenir Book"/>
          <w:sz w:val="20"/>
          <w:szCs w:val="20"/>
        </w:rPr>
      </w:pPr>
    </w:p>
    <w:p w14:paraId="77D37A0C" w14:textId="7895B7C1" w:rsidR="00365CE4" w:rsidRPr="002A71C3" w:rsidRDefault="0060433C" w:rsidP="00365CE4">
      <w:pPr>
        <w:ind w:right="276"/>
        <w:jc w:val="both"/>
        <w:rPr>
          <w:rFonts w:ascii="Avenir Book" w:hAnsi="Avenir Book"/>
          <w:bCs/>
          <w:sz w:val="20"/>
          <w:szCs w:val="20"/>
        </w:rPr>
      </w:pPr>
      <w:r w:rsidRPr="002A71C3">
        <w:rPr>
          <w:rFonts w:ascii="Avenir Book" w:hAnsi="Avenir Book"/>
          <w:bCs/>
          <w:sz w:val="20"/>
          <w:szCs w:val="20"/>
        </w:rPr>
        <w:t>IBIZA, 17 de febrero (IMAM COMUNICACIÓN)</w:t>
      </w:r>
    </w:p>
    <w:p w14:paraId="22B755DC" w14:textId="77777777" w:rsidR="0060433C" w:rsidRPr="002A71C3" w:rsidRDefault="0060433C" w:rsidP="00365CE4">
      <w:pPr>
        <w:ind w:right="276"/>
        <w:jc w:val="both"/>
        <w:rPr>
          <w:rFonts w:ascii="Avenir Book" w:hAnsi="Avenir Book"/>
          <w:bCs/>
          <w:sz w:val="20"/>
          <w:szCs w:val="20"/>
        </w:rPr>
      </w:pPr>
    </w:p>
    <w:p w14:paraId="556EFDDB" w14:textId="2844FE24" w:rsidR="00025406" w:rsidRPr="002A71C3" w:rsidRDefault="007B1E95" w:rsidP="00C35560">
      <w:pPr>
        <w:ind w:right="276"/>
        <w:jc w:val="both"/>
        <w:rPr>
          <w:rFonts w:ascii="Avenir Book" w:hAnsi="Avenir Book"/>
          <w:bCs/>
          <w:sz w:val="20"/>
          <w:szCs w:val="20"/>
        </w:rPr>
      </w:pPr>
      <w:hyperlink r:id="rId8" w:history="1">
        <w:r w:rsidR="0060433C" w:rsidRPr="002A71C3">
          <w:rPr>
            <w:rStyle w:val="Hipervnculo"/>
            <w:rFonts w:ascii="Avenir Book" w:hAnsi="Avenir Book"/>
            <w:b/>
            <w:bCs/>
            <w:sz w:val="20"/>
            <w:szCs w:val="20"/>
          </w:rPr>
          <w:t>Eva Isanta</w:t>
        </w:r>
      </w:hyperlink>
      <w:r w:rsidR="0060433C" w:rsidRPr="002A71C3">
        <w:rPr>
          <w:rFonts w:ascii="Avenir Book" w:hAnsi="Avenir Book"/>
          <w:bCs/>
          <w:sz w:val="20"/>
          <w:szCs w:val="20"/>
        </w:rPr>
        <w:t xml:space="preserve"> será la </w:t>
      </w:r>
      <w:r w:rsidR="0060433C" w:rsidRPr="002A71C3">
        <w:rPr>
          <w:rFonts w:ascii="Avenir Book" w:hAnsi="Avenir Book"/>
          <w:b/>
          <w:bCs/>
          <w:sz w:val="20"/>
          <w:szCs w:val="20"/>
        </w:rPr>
        <w:t xml:space="preserve">encargada de </w:t>
      </w:r>
      <w:r w:rsidR="006413DE" w:rsidRPr="002A71C3">
        <w:rPr>
          <w:rFonts w:ascii="Avenir Book" w:hAnsi="Avenir Book"/>
          <w:b/>
          <w:bCs/>
          <w:sz w:val="20"/>
          <w:szCs w:val="20"/>
        </w:rPr>
        <w:t>dar a conocer</w:t>
      </w:r>
      <w:r w:rsidR="0060433C" w:rsidRPr="002A71C3">
        <w:rPr>
          <w:rFonts w:ascii="Avenir Book" w:hAnsi="Avenir Book"/>
          <w:b/>
          <w:bCs/>
          <w:sz w:val="20"/>
          <w:szCs w:val="20"/>
        </w:rPr>
        <w:t xml:space="preserve"> los </w:t>
      </w:r>
      <w:r w:rsidR="006413DE" w:rsidRPr="002A71C3">
        <w:rPr>
          <w:rFonts w:ascii="Avenir Book" w:hAnsi="Avenir Book"/>
          <w:b/>
          <w:bCs/>
          <w:sz w:val="20"/>
          <w:szCs w:val="20"/>
        </w:rPr>
        <w:t xml:space="preserve">nombres de los </w:t>
      </w:r>
      <w:r w:rsidR="0060433C" w:rsidRPr="002A71C3">
        <w:rPr>
          <w:rFonts w:ascii="Avenir Book" w:hAnsi="Avenir Book"/>
          <w:b/>
          <w:bCs/>
          <w:sz w:val="20"/>
          <w:szCs w:val="20"/>
        </w:rPr>
        <w:t xml:space="preserve">nominados a los Premios Astarté de la 6ª Edición de </w:t>
      </w:r>
      <w:hyperlink r:id="rId9" w:history="1">
        <w:r w:rsidR="0060433C" w:rsidRPr="002A71C3">
          <w:rPr>
            <w:rStyle w:val="Hipervnculo"/>
            <w:rFonts w:ascii="Avenir Book" w:hAnsi="Avenir Book"/>
            <w:b/>
            <w:bCs/>
            <w:sz w:val="20"/>
            <w:szCs w:val="20"/>
          </w:rPr>
          <w:t>IBICINE</w:t>
        </w:r>
      </w:hyperlink>
      <w:r w:rsidR="0060433C" w:rsidRPr="002A71C3">
        <w:rPr>
          <w:rFonts w:ascii="Avenir Book" w:hAnsi="Avenir Book"/>
          <w:bCs/>
          <w:sz w:val="20"/>
          <w:szCs w:val="20"/>
        </w:rPr>
        <w:t>, el Festival de Cine en Ibiza</w:t>
      </w:r>
      <w:r w:rsidR="0060433C" w:rsidRPr="002A71C3">
        <w:rPr>
          <w:rFonts w:ascii="Avenir Book" w:hAnsi="Avenir Book" w:cs="Arial"/>
          <w:color w:val="000000" w:themeColor="text1"/>
          <w:sz w:val="20"/>
          <w:szCs w:val="20"/>
        </w:rPr>
        <w:t>. El comunicado de los cortometrajes y largometrajes seleccionados</w:t>
      </w:r>
      <w:r w:rsidR="006413DE"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, cuya lectura correrá a cargo de esta reconocida actriz española, </w:t>
      </w:r>
      <w:r w:rsidR="0060433C" w:rsidRPr="002A71C3">
        <w:rPr>
          <w:rFonts w:ascii="Avenir Book" w:hAnsi="Avenir Book" w:cs="Arial"/>
          <w:color w:val="000000" w:themeColor="text1"/>
          <w:sz w:val="20"/>
          <w:szCs w:val="20"/>
        </w:rPr>
        <w:t>se celebrará el próximo martes 21 de febrero a las 11:00 horas en la Academia de las Artes y las Ciencias Cinematográficas de España</w:t>
      </w:r>
      <w:r w:rsidR="00C35560" w:rsidRPr="002A71C3">
        <w:rPr>
          <w:rFonts w:ascii="Avenir Book" w:hAnsi="Avenir Book" w:cs="Arial"/>
          <w:color w:val="000000" w:themeColor="text1"/>
          <w:sz w:val="20"/>
          <w:szCs w:val="20"/>
        </w:rPr>
        <w:t>, Madrid.</w:t>
      </w:r>
      <w:r w:rsidR="0010514B"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 </w:t>
      </w:r>
    </w:p>
    <w:p w14:paraId="1E0D9AB2" w14:textId="39BC8F97" w:rsidR="00025406" w:rsidRPr="002A71C3" w:rsidRDefault="00025406" w:rsidP="00025406">
      <w:pPr>
        <w:ind w:right="276"/>
        <w:jc w:val="center"/>
        <w:rPr>
          <w:rFonts w:ascii="Avenir Book" w:hAnsi="Avenir Book"/>
          <w:bCs/>
          <w:sz w:val="20"/>
          <w:szCs w:val="20"/>
        </w:rPr>
      </w:pPr>
      <w:r w:rsidRPr="002A71C3">
        <w:rPr>
          <w:rFonts w:ascii="Avenir Book" w:hAnsi="Avenir Book"/>
          <w:bCs/>
          <w:noProof/>
          <w:sz w:val="20"/>
          <w:szCs w:val="20"/>
        </w:rPr>
        <w:drawing>
          <wp:inline distT="0" distB="0" distL="0" distR="0" wp14:anchorId="11DD726B" wp14:editId="42F7FF2E">
            <wp:extent cx="2137207" cy="32058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aIsanta1126  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893" cy="33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53DE" w14:textId="77777777" w:rsidR="00025406" w:rsidRPr="002A71C3" w:rsidRDefault="00025406" w:rsidP="00C35560">
      <w:pPr>
        <w:ind w:right="276"/>
        <w:jc w:val="both"/>
        <w:rPr>
          <w:rFonts w:ascii="Avenir Book" w:hAnsi="Avenir Book"/>
          <w:bCs/>
          <w:sz w:val="20"/>
          <w:szCs w:val="20"/>
        </w:rPr>
      </w:pPr>
    </w:p>
    <w:p w14:paraId="453B7A6E" w14:textId="3D5DAB23" w:rsidR="006413DE" w:rsidRPr="002A71C3" w:rsidRDefault="0060433C" w:rsidP="00C35560">
      <w:pPr>
        <w:ind w:right="276"/>
        <w:jc w:val="both"/>
        <w:rPr>
          <w:rFonts w:ascii="Avenir Book" w:hAnsi="Avenir Book"/>
          <w:sz w:val="20"/>
          <w:szCs w:val="20"/>
        </w:rPr>
      </w:pPr>
      <w:r w:rsidRPr="002A71C3">
        <w:rPr>
          <w:rFonts w:ascii="Avenir Book" w:hAnsi="Avenir Book"/>
          <w:bCs/>
          <w:sz w:val="20"/>
          <w:szCs w:val="20"/>
        </w:rPr>
        <w:t>Este encuentro</w:t>
      </w:r>
      <w:r w:rsidR="006413DE" w:rsidRPr="002A71C3">
        <w:rPr>
          <w:rFonts w:ascii="Avenir Book" w:hAnsi="Avenir Book"/>
          <w:bCs/>
          <w:sz w:val="20"/>
          <w:szCs w:val="20"/>
        </w:rPr>
        <w:t>,</w:t>
      </w:r>
      <w:r w:rsidRPr="002A71C3">
        <w:rPr>
          <w:rFonts w:ascii="Avenir Book" w:hAnsi="Avenir Book"/>
          <w:bCs/>
          <w:sz w:val="20"/>
          <w:szCs w:val="20"/>
        </w:rPr>
        <w:t xml:space="preserve"> </w:t>
      </w:r>
      <w:r w:rsidR="006413DE" w:rsidRPr="002A71C3">
        <w:rPr>
          <w:rFonts w:ascii="Avenir Book" w:hAnsi="Avenir Book"/>
          <w:bCs/>
          <w:sz w:val="20"/>
          <w:szCs w:val="20"/>
        </w:rPr>
        <w:t xml:space="preserve">en el que intervendrá la fundadora y directora de Ibicine, </w:t>
      </w:r>
      <w:hyperlink r:id="rId11" w:history="1">
        <w:r w:rsidR="006413DE" w:rsidRPr="002A71C3">
          <w:rPr>
            <w:rStyle w:val="Hipervnculo"/>
            <w:rFonts w:ascii="Avenir Book" w:hAnsi="Avenir Book"/>
            <w:b/>
            <w:sz w:val="20"/>
            <w:szCs w:val="20"/>
          </w:rPr>
          <w:t>Helher Escribano</w:t>
        </w:r>
      </w:hyperlink>
      <w:r w:rsidR="006413DE" w:rsidRPr="002A71C3">
        <w:rPr>
          <w:rFonts w:ascii="Avenir Book" w:hAnsi="Avenir Book"/>
          <w:bCs/>
          <w:sz w:val="20"/>
          <w:szCs w:val="20"/>
        </w:rPr>
        <w:t xml:space="preserve">, quien es, además, miembro de la Academia, </w:t>
      </w:r>
      <w:r w:rsidRPr="002A71C3">
        <w:rPr>
          <w:rFonts w:ascii="Avenir Book" w:hAnsi="Avenir Book"/>
          <w:bCs/>
          <w:sz w:val="20"/>
          <w:szCs w:val="20"/>
        </w:rPr>
        <w:t>contará</w:t>
      </w:r>
      <w:r w:rsidR="006413DE" w:rsidRPr="002A71C3">
        <w:rPr>
          <w:rFonts w:ascii="Avenir Book" w:hAnsi="Avenir Book"/>
          <w:bCs/>
          <w:sz w:val="20"/>
          <w:szCs w:val="20"/>
        </w:rPr>
        <w:t xml:space="preserve"> también</w:t>
      </w:r>
      <w:r w:rsidRPr="002A71C3">
        <w:rPr>
          <w:rFonts w:ascii="Avenir Book" w:hAnsi="Avenir Book"/>
          <w:bCs/>
          <w:sz w:val="20"/>
          <w:szCs w:val="20"/>
        </w:rPr>
        <w:t xml:space="preserve"> con </w:t>
      </w:r>
      <w:r w:rsidR="006413DE" w:rsidRPr="002A71C3">
        <w:rPr>
          <w:rFonts w:ascii="Avenir Book" w:hAnsi="Avenir Book"/>
          <w:bCs/>
          <w:sz w:val="20"/>
          <w:szCs w:val="20"/>
        </w:rPr>
        <w:t xml:space="preserve">la presencia de </w:t>
      </w:r>
      <w:r w:rsidRPr="002A71C3">
        <w:rPr>
          <w:rFonts w:ascii="Avenir Book" w:hAnsi="Avenir Book"/>
          <w:bCs/>
          <w:sz w:val="20"/>
          <w:szCs w:val="20"/>
        </w:rPr>
        <w:t>diferentes personalidades releva</w:t>
      </w:r>
      <w:r w:rsidR="00C35560" w:rsidRPr="002A71C3">
        <w:rPr>
          <w:rFonts w:ascii="Avenir Book" w:hAnsi="Avenir Book"/>
          <w:bCs/>
          <w:sz w:val="20"/>
          <w:szCs w:val="20"/>
        </w:rPr>
        <w:t xml:space="preserve">ntes del mundo cinematográfico </w:t>
      </w:r>
      <w:r w:rsidRPr="002A71C3">
        <w:rPr>
          <w:rFonts w:ascii="Avenir Book" w:hAnsi="Avenir Book"/>
          <w:bCs/>
          <w:sz w:val="20"/>
          <w:szCs w:val="20"/>
        </w:rPr>
        <w:t xml:space="preserve">como </w:t>
      </w:r>
      <w:hyperlink r:id="rId12" w:history="1">
        <w:r w:rsidRPr="002A71C3">
          <w:rPr>
            <w:rStyle w:val="Hipervnculo"/>
            <w:rFonts w:ascii="Avenir Book" w:hAnsi="Avenir Book"/>
            <w:b/>
            <w:sz w:val="20"/>
            <w:szCs w:val="20"/>
          </w:rPr>
          <w:t>Jon Plazaola</w:t>
        </w:r>
      </w:hyperlink>
      <w:r w:rsidRPr="002A71C3">
        <w:rPr>
          <w:rFonts w:ascii="Avenir Book" w:hAnsi="Avenir Book"/>
          <w:sz w:val="20"/>
          <w:szCs w:val="20"/>
        </w:rPr>
        <w:t xml:space="preserve">, actor, guionista y </w:t>
      </w:r>
      <w:r w:rsidRPr="002A71C3">
        <w:rPr>
          <w:rFonts w:ascii="Avenir Book" w:hAnsi="Avenir Book"/>
          <w:sz w:val="20"/>
          <w:szCs w:val="20"/>
        </w:rPr>
        <w:lastRenderedPageBreak/>
        <w:t>padrino vitalicio de Ibicine</w:t>
      </w:r>
      <w:r w:rsidR="006413DE" w:rsidRPr="002A71C3">
        <w:rPr>
          <w:rFonts w:ascii="Avenir Book" w:hAnsi="Avenir Book"/>
          <w:sz w:val="20"/>
          <w:szCs w:val="20"/>
        </w:rPr>
        <w:t xml:space="preserve"> o de la actriz y periodista</w:t>
      </w:r>
      <w:r w:rsidRPr="002A71C3">
        <w:rPr>
          <w:rFonts w:ascii="Avenir Book" w:hAnsi="Avenir Book"/>
          <w:sz w:val="20"/>
          <w:szCs w:val="20"/>
        </w:rPr>
        <w:t xml:space="preserve"> </w:t>
      </w:r>
      <w:hyperlink r:id="rId13" w:history="1">
        <w:r w:rsidRPr="002A71C3">
          <w:rPr>
            <w:rStyle w:val="Hipervnculo"/>
            <w:rFonts w:ascii="Avenir Book" w:hAnsi="Avenir Book"/>
            <w:b/>
            <w:sz w:val="20"/>
            <w:szCs w:val="20"/>
          </w:rPr>
          <w:t>Cayetana Guillén Cuervo</w:t>
        </w:r>
      </w:hyperlink>
      <w:r w:rsidR="006413DE" w:rsidRPr="002A71C3">
        <w:rPr>
          <w:rFonts w:ascii="Avenir Book" w:hAnsi="Avenir Book"/>
          <w:b/>
          <w:sz w:val="20"/>
          <w:szCs w:val="20"/>
        </w:rPr>
        <w:t>,</w:t>
      </w:r>
      <w:r w:rsidR="006413DE" w:rsidRPr="002A71C3">
        <w:rPr>
          <w:rFonts w:ascii="Avenir Book" w:hAnsi="Avenir Book"/>
          <w:sz w:val="20"/>
          <w:szCs w:val="20"/>
        </w:rPr>
        <w:t xml:space="preserve"> quien será nombrada en este acto</w:t>
      </w:r>
      <w:r w:rsidRPr="002A71C3">
        <w:rPr>
          <w:rFonts w:ascii="Avenir Book" w:hAnsi="Avenir Book"/>
          <w:sz w:val="20"/>
          <w:szCs w:val="20"/>
        </w:rPr>
        <w:t xml:space="preserve"> madrina </w:t>
      </w:r>
      <w:r w:rsidR="006413DE" w:rsidRPr="002A71C3">
        <w:rPr>
          <w:rFonts w:ascii="Avenir Book" w:hAnsi="Avenir Book"/>
          <w:sz w:val="20"/>
          <w:szCs w:val="20"/>
        </w:rPr>
        <w:t xml:space="preserve">de la sexta edición de este reconocido festival internacional. </w:t>
      </w:r>
    </w:p>
    <w:p w14:paraId="1BEB217D" w14:textId="77777777" w:rsidR="006413DE" w:rsidRPr="002A71C3" w:rsidRDefault="006413DE" w:rsidP="00C35560">
      <w:pPr>
        <w:ind w:right="276"/>
        <w:jc w:val="both"/>
        <w:rPr>
          <w:rFonts w:ascii="Avenir Book" w:hAnsi="Avenir Book"/>
          <w:sz w:val="20"/>
          <w:szCs w:val="20"/>
        </w:rPr>
      </w:pPr>
    </w:p>
    <w:p w14:paraId="20664072" w14:textId="7093ACF9" w:rsidR="00025406" w:rsidRPr="002A71C3" w:rsidRDefault="007B1E95" w:rsidP="00C35560">
      <w:pPr>
        <w:ind w:right="276"/>
        <w:jc w:val="both"/>
        <w:rPr>
          <w:rFonts w:ascii="Avenir Book" w:hAnsi="Avenir Book" w:cs="Arial"/>
          <w:b/>
          <w:color w:val="222222"/>
          <w:sz w:val="20"/>
          <w:szCs w:val="20"/>
        </w:rPr>
      </w:pPr>
      <w:hyperlink r:id="rId14" w:history="1">
        <w:r w:rsidR="0060433C" w:rsidRPr="002A71C3">
          <w:rPr>
            <w:rStyle w:val="Hipervnculo"/>
            <w:rFonts w:ascii="Avenir Book" w:hAnsi="Avenir Book"/>
            <w:b/>
            <w:sz w:val="20"/>
            <w:szCs w:val="20"/>
          </w:rPr>
          <w:t>Belinda Washington</w:t>
        </w:r>
      </w:hyperlink>
      <w:r w:rsidR="0060433C" w:rsidRPr="002A71C3">
        <w:rPr>
          <w:rFonts w:ascii="Avenir Book" w:hAnsi="Avenir Book"/>
          <w:sz w:val="20"/>
          <w:szCs w:val="20"/>
        </w:rPr>
        <w:t xml:space="preserve">, </w:t>
      </w:r>
      <w:r w:rsidR="0060433C" w:rsidRPr="002A71C3">
        <w:rPr>
          <w:rFonts w:ascii="Avenir Book" w:eastAsia="Times New Roman" w:hAnsi="Avenir Book" w:cs="Arial"/>
          <w:color w:val="222222"/>
          <w:sz w:val="20"/>
          <w:szCs w:val="20"/>
          <w:shd w:val="clear" w:color="auto" w:fill="FFFFFF"/>
        </w:rPr>
        <w:t xml:space="preserve">presentadora, actriz y embajadora de Ibicine, </w:t>
      </w:r>
      <w:hyperlink r:id="rId15" w:history="1">
        <w:r w:rsidR="0060433C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María Guerra</w:t>
        </w:r>
      </w:hyperlink>
      <w:r w:rsidR="0060433C" w:rsidRPr="002A71C3">
        <w:rPr>
          <w:rFonts w:ascii="Avenir Book" w:hAnsi="Avenir Book" w:cs="Arial"/>
          <w:color w:val="222222"/>
          <w:sz w:val="20"/>
          <w:szCs w:val="20"/>
        </w:rPr>
        <w:t>, periodista, crítica de cine y presidenta de la Asociación de Informadores Cinematográficos de España (AICE</w:t>
      </w:r>
      <w:r w:rsidR="00DE32F2" w:rsidRPr="002A71C3">
        <w:rPr>
          <w:rFonts w:ascii="Avenir Book" w:hAnsi="Avenir Book" w:cs="Arial"/>
          <w:color w:val="222222"/>
          <w:sz w:val="20"/>
          <w:szCs w:val="20"/>
        </w:rPr>
        <w:t>), la actriz y productora</w:t>
      </w:r>
      <w:r w:rsidR="00063F71" w:rsidRPr="002A71C3">
        <w:rPr>
          <w:rFonts w:ascii="Avenir Book" w:hAnsi="Avenir Book" w:cs="Arial"/>
          <w:color w:val="222222"/>
          <w:sz w:val="20"/>
          <w:szCs w:val="20"/>
        </w:rPr>
        <w:t xml:space="preserve"> </w:t>
      </w:r>
      <w:hyperlink r:id="rId16" w:history="1">
        <w:r w:rsidR="00063F71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Marta Hazas</w:t>
        </w:r>
      </w:hyperlink>
      <w:r w:rsidR="00063F71" w:rsidRPr="002A71C3">
        <w:rPr>
          <w:rFonts w:ascii="Avenir Book" w:hAnsi="Avenir Book" w:cs="Arial"/>
          <w:color w:val="222222"/>
          <w:sz w:val="20"/>
          <w:szCs w:val="20"/>
        </w:rPr>
        <w:t xml:space="preserve">, </w:t>
      </w:r>
      <w:r w:rsidR="00B65A0D" w:rsidRPr="002A71C3">
        <w:rPr>
          <w:rFonts w:ascii="Avenir Book" w:hAnsi="Avenir Book" w:cs="Arial"/>
          <w:color w:val="222222"/>
          <w:sz w:val="20"/>
          <w:szCs w:val="20"/>
        </w:rPr>
        <w:t xml:space="preserve">los actores </w:t>
      </w:r>
      <w:hyperlink r:id="rId17" w:history="1">
        <w:r w:rsidR="00B65A0D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Harlys Becerra</w:t>
        </w:r>
      </w:hyperlink>
      <w:r w:rsidR="00B65A0D" w:rsidRPr="002A71C3">
        <w:rPr>
          <w:rFonts w:ascii="Avenir Book" w:hAnsi="Avenir Book" w:cs="Arial"/>
          <w:color w:val="222222"/>
          <w:sz w:val="20"/>
          <w:szCs w:val="20"/>
        </w:rPr>
        <w:t xml:space="preserve"> y </w:t>
      </w:r>
      <w:hyperlink r:id="rId18" w:history="1">
        <w:r w:rsidR="00B65A0D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Javier Veiga</w:t>
        </w:r>
      </w:hyperlink>
      <w:r w:rsidR="00B65A0D" w:rsidRPr="002A71C3">
        <w:rPr>
          <w:rFonts w:ascii="Avenir Book" w:hAnsi="Avenir Book" w:cs="Arial"/>
          <w:color w:val="222222"/>
          <w:sz w:val="20"/>
          <w:szCs w:val="20"/>
        </w:rPr>
        <w:t>,</w:t>
      </w:r>
      <w:r w:rsidR="00DE32F2" w:rsidRPr="002A71C3">
        <w:rPr>
          <w:rFonts w:ascii="Avenir Book" w:hAnsi="Avenir Book" w:cs="Arial"/>
          <w:color w:val="222222"/>
          <w:sz w:val="20"/>
          <w:szCs w:val="20"/>
        </w:rPr>
        <w:t xml:space="preserve"> y otros nombres propios del panorama cinematográfico </w:t>
      </w:r>
      <w:r w:rsidR="00167D24" w:rsidRPr="002A71C3">
        <w:rPr>
          <w:rFonts w:ascii="Avenir Book" w:hAnsi="Avenir Book" w:cs="Arial"/>
          <w:color w:val="222222"/>
          <w:sz w:val="20"/>
          <w:szCs w:val="20"/>
        </w:rPr>
        <w:t xml:space="preserve">y televisivo </w:t>
      </w:r>
      <w:r w:rsidR="00DE32F2" w:rsidRPr="002A71C3">
        <w:rPr>
          <w:rFonts w:ascii="Avenir Book" w:hAnsi="Avenir Book" w:cs="Arial"/>
          <w:color w:val="222222"/>
          <w:sz w:val="20"/>
          <w:szCs w:val="20"/>
        </w:rPr>
        <w:t>nacional como</w:t>
      </w:r>
      <w:r w:rsidR="00B65A0D" w:rsidRPr="002A71C3">
        <w:rPr>
          <w:rFonts w:ascii="Avenir Book" w:hAnsi="Avenir Book" w:cs="Arial"/>
          <w:color w:val="222222"/>
          <w:sz w:val="20"/>
          <w:szCs w:val="20"/>
        </w:rPr>
        <w:t xml:space="preserve"> </w:t>
      </w:r>
      <w:hyperlink r:id="rId19" w:history="1">
        <w:r w:rsidR="00063F71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Begoña Vargas</w:t>
        </w:r>
      </w:hyperlink>
      <w:r w:rsidR="00B65A0D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 o</w:t>
      </w:r>
      <w:r w:rsidR="00063F71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 </w:t>
      </w:r>
      <w:hyperlink r:id="rId20" w:history="1">
        <w:r w:rsidR="00063F71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Carola Beleztena</w:t>
        </w:r>
      </w:hyperlink>
      <w:r w:rsidR="00063F71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, </w:t>
      </w:r>
      <w:hyperlink r:id="rId21" w:history="1">
        <w:r w:rsidR="00063F71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An</w:t>
        </w:r>
        <w:r w:rsidR="001E4AB3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g</w:t>
        </w:r>
        <w:r w:rsidR="00B65A0D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y</w:t>
        </w:r>
        <w:r w:rsidR="001E4AB3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 xml:space="preserve"> Fernández</w:t>
        </w:r>
      </w:hyperlink>
      <w:r w:rsidR="001E4AB3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, </w:t>
      </w:r>
      <w:hyperlink r:id="rId22" w:history="1">
        <w:r w:rsidR="001E4AB3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Olivia Baglivi</w:t>
        </w:r>
      </w:hyperlink>
      <w:r w:rsidR="00167D24" w:rsidRPr="002A71C3">
        <w:rPr>
          <w:rFonts w:ascii="Avenir Book" w:hAnsi="Avenir Book" w:cs="Arial"/>
          <w:b/>
          <w:color w:val="222222"/>
          <w:sz w:val="20"/>
          <w:szCs w:val="20"/>
        </w:rPr>
        <w:t>,</w:t>
      </w:r>
      <w:r w:rsidR="001E4AB3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 </w:t>
      </w:r>
      <w:hyperlink r:id="rId23" w:history="1">
        <w:r w:rsidR="00063F71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Bárbara Santa Cruz</w:t>
        </w:r>
      </w:hyperlink>
      <w:r w:rsidR="00167D24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 o </w:t>
      </w:r>
      <w:hyperlink r:id="rId24" w:history="1">
        <w:r w:rsidR="00167D24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Luis Larrodera</w:t>
        </w:r>
      </w:hyperlink>
      <w:r w:rsidR="00167D24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, </w:t>
      </w:r>
      <w:r w:rsidR="00B65A0D" w:rsidRPr="002A71C3">
        <w:rPr>
          <w:rFonts w:ascii="Avenir Book" w:hAnsi="Avenir Book" w:cs="Arial"/>
          <w:bCs/>
          <w:color w:val="222222"/>
          <w:sz w:val="20"/>
          <w:szCs w:val="20"/>
        </w:rPr>
        <w:t xml:space="preserve">acudirán </w:t>
      </w:r>
      <w:r w:rsidR="002645CE" w:rsidRPr="002A71C3">
        <w:rPr>
          <w:rFonts w:ascii="Avenir Book" w:hAnsi="Avenir Book" w:cs="Arial"/>
          <w:bCs/>
          <w:color w:val="222222"/>
          <w:sz w:val="20"/>
          <w:szCs w:val="20"/>
        </w:rPr>
        <w:t>igualmente</w:t>
      </w:r>
      <w:r w:rsidR="00B65A0D" w:rsidRPr="002A71C3">
        <w:rPr>
          <w:rFonts w:ascii="Avenir Book" w:hAnsi="Avenir Book" w:cs="Arial"/>
          <w:bCs/>
          <w:color w:val="222222"/>
          <w:sz w:val="20"/>
          <w:szCs w:val="20"/>
        </w:rPr>
        <w:t xml:space="preserve"> a esta presentación para mostrar su apoyo a Ibicine</w:t>
      </w:r>
      <w:r w:rsidR="001E4AB3" w:rsidRPr="002A71C3">
        <w:rPr>
          <w:rFonts w:ascii="Avenir Book" w:hAnsi="Avenir Book" w:cs="Arial"/>
          <w:bCs/>
          <w:color w:val="222222"/>
          <w:sz w:val="20"/>
          <w:szCs w:val="20"/>
        </w:rPr>
        <w:t>.</w:t>
      </w:r>
      <w:r w:rsidR="001E4AB3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 </w:t>
      </w:r>
    </w:p>
    <w:p w14:paraId="6C5FD2A7" w14:textId="77777777" w:rsidR="00595091" w:rsidRPr="002A71C3" w:rsidRDefault="00595091" w:rsidP="00C35560">
      <w:pPr>
        <w:ind w:right="276"/>
        <w:jc w:val="both"/>
        <w:rPr>
          <w:rFonts w:ascii="Avenir Book" w:hAnsi="Avenir Book" w:cs="Arial"/>
          <w:b/>
          <w:color w:val="222222"/>
          <w:sz w:val="20"/>
          <w:szCs w:val="20"/>
        </w:rPr>
      </w:pPr>
    </w:p>
    <w:p w14:paraId="0DC30CA4" w14:textId="36E1A377" w:rsidR="00025406" w:rsidRPr="002A71C3" w:rsidRDefault="00595091" w:rsidP="00595091">
      <w:pPr>
        <w:ind w:right="276"/>
        <w:jc w:val="center"/>
        <w:rPr>
          <w:rFonts w:ascii="Avenir Book" w:hAnsi="Avenir Book" w:cs="Arial"/>
          <w:b/>
          <w:color w:val="222222"/>
          <w:sz w:val="20"/>
          <w:szCs w:val="20"/>
        </w:rPr>
      </w:pPr>
      <w:r w:rsidRPr="002A71C3">
        <w:rPr>
          <w:rFonts w:ascii="Avenir Book" w:hAnsi="Avenir Book" w:cs="Arial"/>
          <w:b/>
          <w:noProof/>
          <w:color w:val="222222"/>
          <w:sz w:val="20"/>
          <w:szCs w:val="20"/>
        </w:rPr>
        <w:drawing>
          <wp:inline distT="0" distB="0" distL="0" distR="0" wp14:anchorId="0948D5E3" wp14:editId="7BDD36FE">
            <wp:extent cx="4457180" cy="2969705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INDAWASINGHTON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80" cy="29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9E09" w14:textId="77777777" w:rsidR="00025406" w:rsidRPr="002A71C3" w:rsidRDefault="00025406" w:rsidP="00C35560">
      <w:pPr>
        <w:ind w:right="276"/>
        <w:jc w:val="both"/>
        <w:rPr>
          <w:rFonts w:ascii="Avenir Book" w:hAnsi="Avenir Book" w:cs="Arial"/>
          <w:b/>
          <w:color w:val="222222"/>
          <w:sz w:val="20"/>
          <w:szCs w:val="20"/>
        </w:rPr>
      </w:pPr>
    </w:p>
    <w:p w14:paraId="223C5B08" w14:textId="28348C49" w:rsidR="0060433C" w:rsidRPr="002A71C3" w:rsidRDefault="002645CE" w:rsidP="00C35560">
      <w:pPr>
        <w:jc w:val="both"/>
        <w:rPr>
          <w:rFonts w:ascii="Avenir Book" w:hAnsi="Avenir Book" w:cs="Arial"/>
          <w:b/>
          <w:color w:val="222222"/>
          <w:sz w:val="20"/>
          <w:szCs w:val="20"/>
        </w:rPr>
      </w:pPr>
      <w:r w:rsidRPr="002A71C3">
        <w:rPr>
          <w:rFonts w:ascii="Avenir Book" w:hAnsi="Avenir Book" w:cs="Arial"/>
          <w:color w:val="222222"/>
          <w:sz w:val="20"/>
          <w:szCs w:val="20"/>
        </w:rPr>
        <w:t>Rostros tan destacados</w:t>
      </w:r>
      <w:r w:rsidR="00DE32F2" w:rsidRPr="002A71C3">
        <w:rPr>
          <w:rFonts w:ascii="Avenir Book" w:hAnsi="Avenir Book" w:cs="Arial"/>
          <w:color w:val="222222"/>
          <w:sz w:val="20"/>
          <w:szCs w:val="20"/>
        </w:rPr>
        <w:t xml:space="preserve"> como el</w:t>
      </w:r>
      <w:r w:rsidR="00B65A0D" w:rsidRPr="002A71C3">
        <w:rPr>
          <w:rFonts w:ascii="Avenir Book" w:hAnsi="Avenir Book" w:cs="Arial"/>
          <w:color w:val="222222"/>
          <w:sz w:val="20"/>
          <w:szCs w:val="20"/>
        </w:rPr>
        <w:t xml:space="preserve"> 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 xml:space="preserve">director y productor de cine </w:t>
      </w:r>
      <w:hyperlink r:id="rId26" w:history="1">
        <w:r w:rsidR="00F7242A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I</w:t>
        </w:r>
        <w:r w:rsidR="00C35560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 xml:space="preserve">ván </w:t>
        </w:r>
        <w:r w:rsidR="00F7242A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Miñambres</w:t>
        </w:r>
      </w:hyperlink>
      <w:r w:rsidR="00F7242A" w:rsidRPr="002A71C3">
        <w:rPr>
          <w:rFonts w:ascii="Avenir Book" w:hAnsi="Avenir Book" w:cs="Arial"/>
          <w:color w:val="222222"/>
          <w:sz w:val="20"/>
          <w:szCs w:val="20"/>
        </w:rPr>
        <w:t>, qu</w:t>
      </w:r>
      <w:r w:rsidR="00B65A0D" w:rsidRPr="002A71C3">
        <w:rPr>
          <w:rFonts w:ascii="Avenir Book" w:hAnsi="Avenir Book" w:cs="Arial"/>
          <w:color w:val="222222"/>
          <w:sz w:val="20"/>
          <w:szCs w:val="20"/>
        </w:rPr>
        <w:t>ien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 xml:space="preserve"> </w:t>
      </w:r>
      <w:r w:rsidR="00DE32F2" w:rsidRPr="002A71C3">
        <w:rPr>
          <w:rFonts w:ascii="Avenir Book" w:hAnsi="Avenir Book" w:cs="Arial"/>
          <w:color w:val="222222"/>
          <w:sz w:val="20"/>
          <w:szCs w:val="20"/>
        </w:rPr>
        <w:t xml:space="preserve">ha recibido este 2023 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>dos Premios Goya</w:t>
      </w:r>
      <w:r w:rsidR="00167D24" w:rsidRPr="002A71C3">
        <w:rPr>
          <w:rFonts w:ascii="Avenir Book" w:hAnsi="Avenir Book" w:cs="Arial"/>
          <w:color w:val="222222"/>
          <w:sz w:val="20"/>
          <w:szCs w:val="20"/>
        </w:rPr>
        <w:t>;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 xml:space="preserve"> la directora de cine</w:t>
      </w:r>
      <w:r w:rsidR="00F7242A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, </w:t>
      </w:r>
      <w:hyperlink r:id="rId27" w:history="1">
        <w:r w:rsidR="00B65A0D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Beatriz de Silva</w:t>
        </w:r>
      </w:hyperlink>
      <w:r w:rsidR="00B65A0D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, 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>conocida especialmente por su cortometraje</w:t>
      </w:r>
      <w:r w:rsidR="00F7242A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 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>"Tula"</w:t>
      </w:r>
      <w:r w:rsidR="00DE32F2" w:rsidRPr="002A71C3">
        <w:rPr>
          <w:rFonts w:ascii="Avenir Book" w:hAnsi="Avenir Book" w:cs="Arial"/>
          <w:color w:val="222222"/>
          <w:sz w:val="20"/>
          <w:szCs w:val="20"/>
        </w:rPr>
        <w:t>, c</w:t>
      </w:r>
      <w:r w:rsidR="00BF2505" w:rsidRPr="002A71C3">
        <w:rPr>
          <w:rFonts w:ascii="Avenir Book" w:hAnsi="Avenir Book" w:cs="Arial"/>
          <w:color w:val="222222"/>
          <w:sz w:val="20"/>
          <w:szCs w:val="20"/>
        </w:rPr>
        <w:t>andidato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 xml:space="preserve"> a los Oscar</w:t>
      </w:r>
      <w:r w:rsidR="00167D24" w:rsidRPr="002A71C3">
        <w:rPr>
          <w:rFonts w:ascii="Avenir Book" w:hAnsi="Avenir Book" w:cs="Arial"/>
          <w:color w:val="222222"/>
          <w:sz w:val="20"/>
          <w:szCs w:val="20"/>
        </w:rPr>
        <w:t>;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 xml:space="preserve"> </w:t>
      </w:r>
      <w:hyperlink r:id="rId28" w:history="1">
        <w:r w:rsidR="00F7242A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Marta González</w:t>
        </w:r>
      </w:hyperlink>
      <w:r w:rsidR="00F7242A" w:rsidRPr="002A71C3">
        <w:rPr>
          <w:rFonts w:ascii="Avenir Book" w:hAnsi="Avenir Book" w:cs="Arial"/>
          <w:b/>
          <w:color w:val="222222"/>
          <w:sz w:val="20"/>
          <w:szCs w:val="20"/>
        </w:rPr>
        <w:t xml:space="preserve">, </w:t>
      </w:r>
      <w:r w:rsidR="00F7242A" w:rsidRPr="002A71C3">
        <w:rPr>
          <w:rFonts w:ascii="Avenir Book" w:hAnsi="Avenir Book" w:cs="Arial"/>
          <w:color w:val="222222"/>
          <w:sz w:val="20"/>
          <w:szCs w:val="20"/>
        </w:rPr>
        <w:t>guionista de "A todo tren" y de la saga "Padre no hay más que uno"</w:t>
      </w:r>
      <w:r w:rsidR="00167D24" w:rsidRPr="002A71C3">
        <w:rPr>
          <w:rFonts w:ascii="Avenir Book" w:hAnsi="Avenir Book" w:cs="Arial"/>
          <w:color w:val="222222"/>
          <w:sz w:val="20"/>
          <w:szCs w:val="20"/>
        </w:rPr>
        <w:t xml:space="preserve"> o </w:t>
      </w:r>
      <w:r w:rsidR="00BF2505" w:rsidRPr="002A71C3">
        <w:rPr>
          <w:rFonts w:ascii="Avenir Book" w:hAnsi="Avenir Book" w:cs="Arial"/>
          <w:color w:val="222222"/>
          <w:sz w:val="20"/>
          <w:szCs w:val="20"/>
        </w:rPr>
        <w:t xml:space="preserve">el director de cine </w:t>
      </w:r>
      <w:hyperlink r:id="rId29" w:history="1">
        <w:r w:rsidR="00BF2505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 xml:space="preserve">Luc </w:t>
        </w:r>
        <w:r w:rsidR="00C35560" w:rsidRPr="002A71C3">
          <w:rPr>
            <w:rStyle w:val="Hipervnculo"/>
            <w:rFonts w:ascii="Avenir Book" w:hAnsi="Avenir Book" w:cs="Arial"/>
            <w:b/>
            <w:sz w:val="20"/>
            <w:szCs w:val="20"/>
          </w:rPr>
          <w:t>Knowles</w:t>
        </w:r>
      </w:hyperlink>
      <w:r w:rsidR="00167D24" w:rsidRPr="002A71C3">
        <w:rPr>
          <w:rFonts w:ascii="Avenir Book" w:hAnsi="Avenir Book" w:cs="Arial"/>
          <w:bCs/>
          <w:color w:val="222222"/>
          <w:sz w:val="20"/>
          <w:szCs w:val="20"/>
        </w:rPr>
        <w:t xml:space="preserve">, </w:t>
      </w:r>
      <w:r w:rsidRPr="002A71C3">
        <w:rPr>
          <w:rFonts w:ascii="Avenir Book" w:hAnsi="Avenir Book" w:cs="Arial"/>
          <w:bCs/>
          <w:color w:val="222222"/>
          <w:sz w:val="20"/>
          <w:szCs w:val="20"/>
        </w:rPr>
        <w:t>también formarán parte</w:t>
      </w:r>
      <w:r w:rsidR="00167D24" w:rsidRPr="002A71C3">
        <w:rPr>
          <w:rFonts w:ascii="Avenir Book" w:hAnsi="Avenir Book" w:cs="Arial"/>
          <w:bCs/>
          <w:color w:val="222222"/>
          <w:sz w:val="20"/>
          <w:szCs w:val="20"/>
        </w:rPr>
        <w:t xml:space="preserve"> </w:t>
      </w:r>
      <w:r w:rsidRPr="002A71C3">
        <w:rPr>
          <w:rFonts w:ascii="Avenir Book" w:hAnsi="Avenir Book" w:cs="Arial"/>
          <w:bCs/>
          <w:color w:val="222222"/>
          <w:sz w:val="20"/>
          <w:szCs w:val="20"/>
        </w:rPr>
        <w:t xml:space="preserve">de esta </w:t>
      </w:r>
      <w:r w:rsidR="00167D24" w:rsidRPr="002A71C3">
        <w:rPr>
          <w:rFonts w:ascii="Avenir Book" w:hAnsi="Avenir Book" w:cs="Arial"/>
          <w:bCs/>
          <w:color w:val="222222"/>
          <w:sz w:val="20"/>
          <w:szCs w:val="20"/>
        </w:rPr>
        <w:t>fiesta del cine.</w:t>
      </w:r>
    </w:p>
    <w:p w14:paraId="0C66A876" w14:textId="77777777" w:rsidR="008E1573" w:rsidRDefault="008E1573" w:rsidP="008E1573">
      <w:pPr>
        <w:spacing w:line="276" w:lineRule="auto"/>
        <w:jc w:val="both"/>
        <w:rPr>
          <w:rFonts w:ascii="Avenir Book" w:hAnsi="Avenir Book" w:cs="Arial"/>
          <w:color w:val="222222"/>
          <w:sz w:val="20"/>
          <w:szCs w:val="20"/>
        </w:rPr>
      </w:pPr>
    </w:p>
    <w:p w14:paraId="06080A30" w14:textId="128D4EB6" w:rsidR="008E1573" w:rsidRDefault="00C35560" w:rsidP="008E1573">
      <w:pPr>
        <w:spacing w:line="276" w:lineRule="auto"/>
        <w:jc w:val="both"/>
        <w:rPr>
          <w:rFonts w:ascii="Avenir Book" w:hAnsi="Avenir Book"/>
          <w:sz w:val="20"/>
          <w:szCs w:val="20"/>
        </w:rPr>
      </w:pPr>
      <w:r w:rsidRPr="002A71C3">
        <w:rPr>
          <w:rFonts w:ascii="Avenir Book" w:hAnsi="Avenir Book"/>
          <w:sz w:val="20"/>
          <w:szCs w:val="20"/>
        </w:rPr>
        <w:t xml:space="preserve">Este evento, patrocinado por </w:t>
      </w:r>
      <w:r w:rsidRPr="002A71C3">
        <w:rPr>
          <w:rFonts w:ascii="Avenir Book" w:hAnsi="Avenir Book"/>
          <w:b/>
          <w:sz w:val="20"/>
          <w:szCs w:val="20"/>
        </w:rPr>
        <w:t>Fomento del Turismo de Ibiza, Creaas y Gecisa</w:t>
      </w:r>
      <w:r w:rsidRPr="002A71C3">
        <w:rPr>
          <w:rFonts w:ascii="Avenir Book" w:hAnsi="Avenir Book"/>
          <w:sz w:val="20"/>
          <w:szCs w:val="20"/>
        </w:rPr>
        <w:t>, también contará con representantes de las instituciones que apoyan e</w:t>
      </w:r>
      <w:r w:rsidR="00167D24" w:rsidRPr="002A71C3">
        <w:rPr>
          <w:rFonts w:ascii="Avenir Book" w:hAnsi="Avenir Book"/>
          <w:sz w:val="20"/>
          <w:szCs w:val="20"/>
        </w:rPr>
        <w:t>ste</w:t>
      </w:r>
      <w:r w:rsidRPr="002A71C3">
        <w:rPr>
          <w:rFonts w:ascii="Avenir Book" w:hAnsi="Avenir Book"/>
          <w:sz w:val="20"/>
          <w:szCs w:val="20"/>
        </w:rPr>
        <w:t xml:space="preserve"> festival: Consell Insular d’Eivissa, Ayuntamiento de Eivissa, Ayuntamiento de Santa Eulària des Riu y Ayuntamiento de Sant Antoni de Portmany.</w:t>
      </w:r>
    </w:p>
    <w:p w14:paraId="6915EA4B" w14:textId="31A414D4" w:rsidR="007C448C" w:rsidRPr="00EF5BD0" w:rsidRDefault="008E1573" w:rsidP="00EF5BD0">
      <w:pPr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br w:type="page"/>
      </w:r>
      <w:r w:rsidR="00450CA5" w:rsidRPr="002A71C3">
        <w:rPr>
          <w:rFonts w:ascii="Avenir Book" w:hAnsi="Avenir Book" w:cs="Arial"/>
          <w:b/>
          <w:color w:val="222222"/>
          <w:sz w:val="20"/>
          <w:szCs w:val="20"/>
        </w:rPr>
        <w:lastRenderedPageBreak/>
        <w:t xml:space="preserve">Ibicine, </w:t>
      </w:r>
      <w:r w:rsidR="00BA3979" w:rsidRPr="002A71C3">
        <w:rPr>
          <w:rFonts w:ascii="Avenir Book" w:hAnsi="Avenir Book" w:cs="Arial"/>
          <w:b/>
          <w:color w:val="222222"/>
          <w:sz w:val="20"/>
          <w:szCs w:val="20"/>
        </w:rPr>
        <w:t>festival de cine calificador a los Goya</w:t>
      </w:r>
    </w:p>
    <w:p w14:paraId="451E79D1" w14:textId="77777777" w:rsidR="00861EDA" w:rsidRPr="002A71C3" w:rsidRDefault="00861EDA" w:rsidP="00C35560">
      <w:pPr>
        <w:jc w:val="both"/>
        <w:rPr>
          <w:rFonts w:ascii="Avenir Book" w:hAnsi="Avenir Book" w:cs="Arial"/>
          <w:b/>
          <w:color w:val="222222"/>
          <w:sz w:val="20"/>
          <w:szCs w:val="20"/>
        </w:rPr>
      </w:pPr>
    </w:p>
    <w:p w14:paraId="3756A485" w14:textId="5496182D" w:rsidR="00C21615" w:rsidRPr="002A71C3" w:rsidRDefault="00BA3979" w:rsidP="00C35560">
      <w:pPr>
        <w:jc w:val="both"/>
        <w:rPr>
          <w:rFonts w:ascii="Avenir Book" w:eastAsia="Times New Roman" w:hAnsi="Avenir Book"/>
          <w:color w:val="000000" w:themeColor="text1"/>
          <w:sz w:val="20"/>
          <w:szCs w:val="20"/>
        </w:rPr>
      </w:pPr>
      <w:r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Ibicine es </w:t>
      </w:r>
      <w:r w:rsidR="00861EDA"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un festival </w:t>
      </w:r>
      <w:r w:rsidR="002E69BA" w:rsidRPr="002A71C3">
        <w:rPr>
          <w:rFonts w:ascii="Avenir Book" w:hAnsi="Avenir Book" w:cs="Arial"/>
          <w:color w:val="000000" w:themeColor="text1"/>
          <w:sz w:val="20"/>
          <w:szCs w:val="20"/>
        </w:rPr>
        <w:t>de cine que nació</w:t>
      </w:r>
      <w:r w:rsidR="00AD0612"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 e</w:t>
      </w:r>
      <w:r w:rsidR="002E69BA"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n 2017 en Ibiza y que este 2023 celebra su 6ª edición. Dirigido y concebido por la directora de fotografía y cineasta </w:t>
      </w:r>
      <w:r w:rsidR="00AD0612" w:rsidRPr="002A71C3">
        <w:rPr>
          <w:rFonts w:ascii="Avenir Book" w:hAnsi="Avenir Book" w:cs="Arial"/>
          <w:color w:val="000000" w:themeColor="text1"/>
          <w:sz w:val="20"/>
          <w:szCs w:val="20"/>
        </w:rPr>
        <w:t>Helher Escribano</w:t>
      </w:r>
      <w:r w:rsidR="002E69BA"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, quien desde hace más de una década ha sentido la </w:t>
      </w:r>
      <w:r w:rsidR="00861EDA" w:rsidRPr="002A71C3">
        <w:rPr>
          <w:rFonts w:ascii="Avenir Book" w:hAnsi="Avenir Book" w:cs="Arial"/>
          <w:color w:val="000000" w:themeColor="text1"/>
          <w:sz w:val="20"/>
          <w:szCs w:val="20"/>
        </w:rPr>
        <w:t>necesidad de promover el cine local, nacional e in</w:t>
      </w:r>
      <w:r w:rsidR="00AD0612" w:rsidRPr="002A71C3">
        <w:rPr>
          <w:rFonts w:ascii="Avenir Book" w:hAnsi="Avenir Book" w:cs="Arial"/>
          <w:color w:val="000000" w:themeColor="text1"/>
          <w:sz w:val="20"/>
          <w:szCs w:val="20"/>
        </w:rPr>
        <w:t>t</w:t>
      </w:r>
      <w:r w:rsidR="00C21615" w:rsidRPr="002A71C3">
        <w:rPr>
          <w:rFonts w:ascii="Avenir Book" w:hAnsi="Avenir Book" w:cs="Arial"/>
          <w:color w:val="000000" w:themeColor="text1"/>
          <w:sz w:val="20"/>
          <w:szCs w:val="20"/>
        </w:rPr>
        <w:t>ernacional en la isla</w:t>
      </w:r>
      <w:r w:rsidR="002E69BA" w:rsidRPr="002A71C3">
        <w:rPr>
          <w:rFonts w:ascii="Avenir Book" w:hAnsi="Avenir Book" w:cs="Arial"/>
          <w:color w:val="000000" w:themeColor="text1"/>
          <w:sz w:val="20"/>
          <w:szCs w:val="20"/>
        </w:rPr>
        <w:t>. Ibicine muestra</w:t>
      </w:r>
      <w:r w:rsidR="00AD0612"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 </w:t>
      </w:r>
      <w:r w:rsidR="00AD0612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>una oferta cultural diferente y de calidad</w:t>
      </w:r>
      <w:r w:rsidR="00C21615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 xml:space="preserve"> </w:t>
      </w:r>
      <w:r w:rsidR="00AD0612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>a la altura de los grandes festivales de cine</w:t>
      </w:r>
      <w:r w:rsidR="002E69BA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 xml:space="preserve"> europeos</w:t>
      </w:r>
      <w:r w:rsidR="00AD0612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>.</w:t>
      </w:r>
      <w:r w:rsidR="00C21615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 xml:space="preserve"> Este año los cortometrajes seleccionados y premiados</w:t>
      </w:r>
      <w:r w:rsidR="002E69BA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 xml:space="preserve"> en su Gala Astarté</w:t>
      </w:r>
      <w:r w:rsidR="00C21615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 xml:space="preserve"> tendrán opciones de ir a los Goya</w:t>
      </w:r>
      <w:r w:rsidR="002E69BA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 xml:space="preserve"> 2024</w:t>
      </w:r>
      <w:r w:rsidR="00C21615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 xml:space="preserve"> como mejor cortometraje de ficción y documental.</w:t>
      </w:r>
    </w:p>
    <w:p w14:paraId="72A6083A" w14:textId="77777777" w:rsidR="00AD0612" w:rsidRPr="002A71C3" w:rsidRDefault="00AD0612" w:rsidP="00C35560">
      <w:pPr>
        <w:jc w:val="both"/>
        <w:rPr>
          <w:rFonts w:ascii="Avenir Book" w:hAnsi="Avenir Book" w:cs="Arial"/>
          <w:color w:val="222222"/>
          <w:sz w:val="20"/>
          <w:szCs w:val="20"/>
        </w:rPr>
      </w:pPr>
    </w:p>
    <w:p w14:paraId="1D4EC9F2" w14:textId="0E23485C" w:rsidR="00AD0612" w:rsidRPr="002A71C3" w:rsidRDefault="00861EDA" w:rsidP="00C35560">
      <w:pPr>
        <w:jc w:val="both"/>
        <w:rPr>
          <w:rFonts w:ascii="Avenir Book" w:eastAsia="Times New Roman" w:hAnsi="Avenir Book"/>
          <w:color w:val="000000" w:themeColor="text1"/>
          <w:sz w:val="20"/>
          <w:szCs w:val="20"/>
        </w:rPr>
      </w:pPr>
      <w:r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Para </w:t>
      </w:r>
      <w:r w:rsidR="00C21615" w:rsidRPr="002A71C3">
        <w:rPr>
          <w:rFonts w:ascii="Avenir Book" w:hAnsi="Avenir Book" w:cs="Arial"/>
          <w:color w:val="000000" w:themeColor="text1"/>
          <w:sz w:val="20"/>
          <w:szCs w:val="20"/>
        </w:rPr>
        <w:t>la difusión internacional de Ibicine</w:t>
      </w:r>
      <w:r w:rsidR="00AD0612" w:rsidRPr="002A71C3">
        <w:rPr>
          <w:rFonts w:ascii="Avenir Book" w:hAnsi="Avenir Book" w:cs="Arial"/>
          <w:color w:val="000000" w:themeColor="text1"/>
          <w:sz w:val="20"/>
          <w:szCs w:val="20"/>
        </w:rPr>
        <w:t xml:space="preserve"> </w:t>
      </w:r>
      <w:r w:rsidR="00AD0612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 xml:space="preserve">se realizan a lo largo de todo el año diferentes actividades que promueven el </w:t>
      </w:r>
      <w:r w:rsidR="00AD0612" w:rsidRPr="002A71C3">
        <w:rPr>
          <w:rFonts w:ascii="Avenir Book" w:eastAsia="Times New Roman" w:hAnsi="Avenir Book"/>
          <w:i/>
          <w:color w:val="000000" w:themeColor="text1"/>
          <w:sz w:val="20"/>
          <w:szCs w:val="20"/>
        </w:rPr>
        <w:t xml:space="preserve">networking </w:t>
      </w:r>
      <w:r w:rsidR="00AD0612"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>entre profesionales, el aprendizaje y la difusión del cine en la isla a través de conferencias, mesas redondas, cursos, talleres, cinefórums, rodajes, proyecciones especiales y un gran festival de cortometrajes y largometrajes con invitados reconocidos en el sector cinematográfico.</w:t>
      </w:r>
    </w:p>
    <w:p w14:paraId="001EC998" w14:textId="77777777" w:rsidR="00AD0612" w:rsidRPr="002A71C3" w:rsidRDefault="00AD0612" w:rsidP="00C35560">
      <w:pPr>
        <w:jc w:val="both"/>
        <w:rPr>
          <w:rFonts w:ascii="Avenir Book" w:eastAsia="Times New Roman" w:hAnsi="Avenir Book"/>
          <w:color w:val="000000" w:themeColor="text1"/>
          <w:sz w:val="20"/>
          <w:szCs w:val="20"/>
        </w:rPr>
      </w:pPr>
    </w:p>
    <w:p w14:paraId="278B8114" w14:textId="7E52BF50" w:rsidR="00AD0612" w:rsidRDefault="00AD0612" w:rsidP="00C35560">
      <w:pPr>
        <w:jc w:val="both"/>
        <w:rPr>
          <w:rFonts w:ascii="Avenir Book" w:eastAsia="Times New Roman" w:hAnsi="Avenir Book"/>
          <w:color w:val="054D3D"/>
          <w:sz w:val="20"/>
          <w:szCs w:val="20"/>
        </w:rPr>
      </w:pPr>
      <w:r w:rsidRPr="002A71C3">
        <w:rPr>
          <w:rFonts w:ascii="Avenir Book" w:eastAsia="Times New Roman" w:hAnsi="Avenir Book"/>
          <w:color w:val="000000" w:themeColor="text1"/>
          <w:sz w:val="20"/>
          <w:szCs w:val="20"/>
        </w:rPr>
        <w:t>Ibicine está calificado como Festival representante de España por la UNESCO en sus rutas de turismo cinematográfico MovieTravel y ha recibido el reconocimiento como Mejor festival de Baleares en los Business Excellence Awards de la revista Acquisition International</w:t>
      </w:r>
      <w:r w:rsidR="00C21615" w:rsidRPr="002A71C3">
        <w:rPr>
          <w:rFonts w:ascii="Avenir Book" w:eastAsia="Times New Roman" w:hAnsi="Avenir Book"/>
          <w:color w:val="054D3D"/>
          <w:sz w:val="20"/>
          <w:szCs w:val="20"/>
        </w:rPr>
        <w:t xml:space="preserve">. </w:t>
      </w:r>
    </w:p>
    <w:p w14:paraId="2F9C7342" w14:textId="77777777" w:rsidR="00BD7FC0" w:rsidRDefault="00BD7FC0" w:rsidP="00C35560">
      <w:pPr>
        <w:jc w:val="both"/>
        <w:rPr>
          <w:rFonts w:ascii="Avenir Book" w:eastAsia="Times New Roman" w:hAnsi="Avenir Book"/>
          <w:color w:val="054D3D"/>
          <w:sz w:val="20"/>
          <w:szCs w:val="20"/>
        </w:rPr>
      </w:pPr>
    </w:p>
    <w:p w14:paraId="01EB85EE" w14:textId="4418A7CF" w:rsidR="00BD7FC0" w:rsidRDefault="00BD7FC0" w:rsidP="00BD7FC0">
      <w:pPr>
        <w:jc w:val="center"/>
        <w:rPr>
          <w:rFonts w:ascii="Avenir Book" w:eastAsia="Times New Roman" w:hAnsi="Avenir Book"/>
          <w:color w:val="054D3D"/>
          <w:sz w:val="20"/>
          <w:szCs w:val="20"/>
        </w:rPr>
      </w:pPr>
      <w:r>
        <w:rPr>
          <w:rFonts w:ascii="Avenir Book" w:eastAsia="Times New Roman" w:hAnsi="Avenir Book"/>
          <w:noProof/>
          <w:color w:val="054D3D"/>
          <w:sz w:val="20"/>
          <w:szCs w:val="20"/>
        </w:rPr>
        <w:drawing>
          <wp:inline distT="0" distB="0" distL="0" distR="0" wp14:anchorId="00EA8EEA" wp14:editId="286229D8">
            <wp:extent cx="4637014" cy="3091161"/>
            <wp:effectExtent l="0" t="0" r="1143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HER ESCRIBANO-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830" cy="31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B8C1" w14:textId="77777777" w:rsidR="00BD7FC0" w:rsidRDefault="00BD7FC0" w:rsidP="00C35560">
      <w:pPr>
        <w:jc w:val="both"/>
        <w:rPr>
          <w:rFonts w:ascii="Avenir Book" w:eastAsia="Times New Roman" w:hAnsi="Avenir Book"/>
          <w:color w:val="054D3D"/>
          <w:sz w:val="20"/>
          <w:szCs w:val="20"/>
        </w:rPr>
      </w:pPr>
    </w:p>
    <w:p w14:paraId="01B46D33" w14:textId="56BD0CDA" w:rsidR="00450CA5" w:rsidRPr="002A71C3" w:rsidRDefault="00450CA5" w:rsidP="00C35560">
      <w:pPr>
        <w:jc w:val="both"/>
        <w:rPr>
          <w:rFonts w:ascii="Avenir Book" w:hAnsi="Avenir Book" w:cs="Arial"/>
          <w:b/>
          <w:color w:val="222222"/>
          <w:sz w:val="20"/>
          <w:szCs w:val="20"/>
        </w:rPr>
      </w:pPr>
      <w:bookmarkStart w:id="0" w:name="_GoBack"/>
      <w:bookmarkEnd w:id="0"/>
      <w:r w:rsidRPr="002A71C3">
        <w:rPr>
          <w:rFonts w:ascii="Avenir Book" w:hAnsi="Avenir Book" w:cs="Arial"/>
          <w:b/>
          <w:color w:val="222222"/>
          <w:sz w:val="20"/>
          <w:szCs w:val="20"/>
        </w:rPr>
        <w:lastRenderedPageBreak/>
        <w:t>Los Premios Astarté</w:t>
      </w:r>
    </w:p>
    <w:p w14:paraId="51AA9107" w14:textId="77777777" w:rsidR="00861EDA" w:rsidRPr="002A71C3" w:rsidRDefault="00861EDA" w:rsidP="00C35560">
      <w:pPr>
        <w:jc w:val="both"/>
        <w:rPr>
          <w:rFonts w:ascii="Avenir Book" w:hAnsi="Avenir Book" w:cs="Arial"/>
          <w:b/>
          <w:color w:val="222222"/>
          <w:sz w:val="20"/>
          <w:szCs w:val="20"/>
        </w:rPr>
      </w:pPr>
    </w:p>
    <w:p w14:paraId="332136CC" w14:textId="77777777" w:rsidR="00595091" w:rsidRPr="002A71C3" w:rsidRDefault="00861EDA" w:rsidP="00C35560">
      <w:pPr>
        <w:jc w:val="both"/>
        <w:rPr>
          <w:rFonts w:ascii="Avenir Book" w:hAnsi="Avenir Book" w:cs="Arial"/>
          <w:color w:val="222222"/>
          <w:sz w:val="20"/>
          <w:szCs w:val="20"/>
        </w:rPr>
      </w:pPr>
      <w:r w:rsidRPr="002A71C3">
        <w:rPr>
          <w:rFonts w:ascii="Avenir Book" w:hAnsi="Avenir Book" w:cs="Arial"/>
          <w:color w:val="222222"/>
          <w:sz w:val="20"/>
          <w:szCs w:val="20"/>
        </w:rPr>
        <w:t>La diosa de Ibiza</w:t>
      </w:r>
      <w:r w:rsidR="002E69BA" w:rsidRPr="002A71C3">
        <w:rPr>
          <w:rFonts w:ascii="Avenir Book" w:hAnsi="Avenir Book" w:cs="Arial"/>
          <w:color w:val="222222"/>
          <w:sz w:val="20"/>
          <w:szCs w:val="20"/>
        </w:rPr>
        <w:t xml:space="preserve"> Astarté</w:t>
      </w:r>
      <w:r w:rsidRPr="002A71C3">
        <w:rPr>
          <w:rFonts w:ascii="Avenir Book" w:hAnsi="Avenir Book" w:cs="Arial"/>
          <w:color w:val="222222"/>
          <w:sz w:val="20"/>
          <w:szCs w:val="20"/>
        </w:rPr>
        <w:t xml:space="preserve"> fue la </w:t>
      </w:r>
      <w:r w:rsidR="002E69BA" w:rsidRPr="002A71C3">
        <w:rPr>
          <w:rFonts w:ascii="Avenir Book" w:hAnsi="Avenir Book" w:cs="Arial"/>
          <w:color w:val="222222"/>
          <w:sz w:val="20"/>
          <w:szCs w:val="20"/>
        </w:rPr>
        <w:t>deidad</w:t>
      </w:r>
      <w:r w:rsidRPr="002A71C3">
        <w:rPr>
          <w:rFonts w:ascii="Avenir Book" w:hAnsi="Avenir Book" w:cs="Arial"/>
          <w:color w:val="222222"/>
          <w:sz w:val="20"/>
          <w:szCs w:val="20"/>
        </w:rPr>
        <w:t xml:space="preserve"> más importa</w:t>
      </w:r>
      <w:r w:rsidR="002E69BA" w:rsidRPr="002A71C3">
        <w:rPr>
          <w:rFonts w:ascii="Avenir Book" w:hAnsi="Avenir Book" w:cs="Arial"/>
          <w:color w:val="222222"/>
          <w:sz w:val="20"/>
          <w:szCs w:val="20"/>
        </w:rPr>
        <w:t>nte de la mitología cartaginesa.  Consorte de Baal y patrona de Cartago, r</w:t>
      </w:r>
      <w:r w:rsidRPr="002A71C3">
        <w:rPr>
          <w:rFonts w:ascii="Avenir Book" w:hAnsi="Avenir Book" w:cs="Arial"/>
          <w:color w:val="222222"/>
          <w:sz w:val="20"/>
          <w:szCs w:val="20"/>
        </w:rPr>
        <w:t xml:space="preserve">epresentaba el culto a la madre naturaleza, a </w:t>
      </w:r>
    </w:p>
    <w:p w14:paraId="4487ACDB" w14:textId="1C3FF9C4" w:rsidR="00861EDA" w:rsidRPr="002A71C3" w:rsidRDefault="00861EDA" w:rsidP="00C35560">
      <w:pPr>
        <w:jc w:val="both"/>
        <w:rPr>
          <w:rFonts w:ascii="Avenir Book" w:hAnsi="Avenir Book" w:cs="Arial"/>
          <w:color w:val="222222"/>
          <w:sz w:val="20"/>
          <w:szCs w:val="20"/>
        </w:rPr>
      </w:pPr>
      <w:r w:rsidRPr="002A71C3">
        <w:rPr>
          <w:rFonts w:ascii="Avenir Book" w:hAnsi="Avenir Book" w:cs="Arial"/>
          <w:color w:val="222222"/>
          <w:sz w:val="20"/>
          <w:szCs w:val="20"/>
        </w:rPr>
        <w:t>la vida y a la fertilidad, así como la exaltació</w:t>
      </w:r>
      <w:r w:rsidR="002E69BA" w:rsidRPr="002A71C3">
        <w:rPr>
          <w:rFonts w:ascii="Avenir Book" w:hAnsi="Avenir Book" w:cs="Arial"/>
          <w:color w:val="222222"/>
          <w:sz w:val="20"/>
          <w:szCs w:val="20"/>
        </w:rPr>
        <w:t xml:space="preserve">n del amor. Astarté es, además, </w:t>
      </w:r>
      <w:r w:rsidRPr="002A71C3">
        <w:rPr>
          <w:rFonts w:ascii="Avenir Book" w:hAnsi="Avenir Book" w:cs="Arial"/>
          <w:color w:val="222222"/>
          <w:sz w:val="20"/>
          <w:szCs w:val="20"/>
        </w:rPr>
        <w:t>diosa de la luna y de la vida.</w:t>
      </w:r>
    </w:p>
    <w:p w14:paraId="69F4AA7F" w14:textId="77777777" w:rsidR="00861EDA" w:rsidRPr="002A71C3" w:rsidRDefault="00861EDA" w:rsidP="00C35560">
      <w:pPr>
        <w:jc w:val="both"/>
        <w:rPr>
          <w:rFonts w:ascii="Avenir Book" w:hAnsi="Avenir Book" w:cs="Arial"/>
          <w:color w:val="222222"/>
          <w:sz w:val="20"/>
          <w:szCs w:val="20"/>
        </w:rPr>
      </w:pPr>
    </w:p>
    <w:p w14:paraId="765FFE10" w14:textId="1DF2E4EB" w:rsidR="00BA2F91" w:rsidRPr="002A71C3" w:rsidRDefault="002E69BA" w:rsidP="00C35560">
      <w:pPr>
        <w:jc w:val="both"/>
        <w:rPr>
          <w:rFonts w:ascii="Avenir Book" w:hAnsi="Avenir Book" w:cs="Arial"/>
          <w:color w:val="222222"/>
          <w:sz w:val="20"/>
          <w:szCs w:val="20"/>
        </w:rPr>
      </w:pPr>
      <w:r w:rsidRPr="002A71C3">
        <w:rPr>
          <w:rFonts w:ascii="Avenir Book" w:hAnsi="Avenir Book" w:cs="Arial"/>
          <w:color w:val="222222"/>
          <w:sz w:val="20"/>
          <w:szCs w:val="20"/>
        </w:rPr>
        <w:t xml:space="preserve">Esta </w:t>
      </w:r>
      <w:r w:rsidR="00861EDA" w:rsidRPr="002A71C3">
        <w:rPr>
          <w:rFonts w:ascii="Avenir Book" w:hAnsi="Avenir Book" w:cs="Arial"/>
          <w:color w:val="222222"/>
          <w:sz w:val="20"/>
          <w:szCs w:val="20"/>
        </w:rPr>
        <w:t>estatuilla bautizada como premio Astarté y diseñada por el escultor madrileño afincado en Ibiza, Andrés Herráez Sánchez de las Matas, representa la mirada de la diosa sobre el celuloide</w:t>
      </w:r>
      <w:r w:rsidR="00C21615" w:rsidRPr="002A71C3">
        <w:rPr>
          <w:rFonts w:ascii="Avenir Book" w:hAnsi="Avenir Book" w:cs="Arial"/>
          <w:color w:val="222222"/>
          <w:sz w:val="20"/>
          <w:szCs w:val="20"/>
        </w:rPr>
        <w:t xml:space="preserve"> </w:t>
      </w:r>
      <w:r w:rsidR="00861EDA" w:rsidRPr="002A71C3">
        <w:rPr>
          <w:rFonts w:ascii="Avenir Book" w:hAnsi="Avenir Book" w:cs="Arial"/>
          <w:color w:val="222222"/>
          <w:sz w:val="20"/>
          <w:szCs w:val="20"/>
        </w:rPr>
        <w:t>como metáfora de las historias a las que la magia del cine da vida.</w:t>
      </w:r>
    </w:p>
    <w:p w14:paraId="3A18998D" w14:textId="77777777" w:rsidR="00595091" w:rsidRPr="002A71C3" w:rsidRDefault="00595091" w:rsidP="00C35560">
      <w:pPr>
        <w:jc w:val="both"/>
        <w:rPr>
          <w:rFonts w:ascii="Avenir Book" w:hAnsi="Avenir Book" w:cs="Arial"/>
          <w:color w:val="222222"/>
          <w:sz w:val="20"/>
          <w:szCs w:val="20"/>
        </w:rPr>
      </w:pPr>
    </w:p>
    <w:p w14:paraId="5CC77B61" w14:textId="3FC09D13" w:rsidR="00595091" w:rsidRPr="00C35560" w:rsidRDefault="00595091" w:rsidP="00595091">
      <w:pPr>
        <w:jc w:val="center"/>
        <w:rPr>
          <w:rFonts w:ascii="Avenir Book" w:hAnsi="Avenir Book" w:cs="Arial"/>
          <w:color w:val="222222"/>
          <w:sz w:val="22"/>
          <w:szCs w:val="22"/>
        </w:rPr>
      </w:pPr>
    </w:p>
    <w:sectPr w:rsidR="00595091" w:rsidRPr="00C35560" w:rsidSect="00A26F39">
      <w:headerReference w:type="default" r:id="rId31"/>
      <w:footerReference w:type="default" r:id="rId3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5FC7F" w14:textId="77777777" w:rsidR="007B1E95" w:rsidRDefault="007B1E95" w:rsidP="00FA0C7F">
      <w:r>
        <w:separator/>
      </w:r>
    </w:p>
  </w:endnote>
  <w:endnote w:type="continuationSeparator" w:id="0">
    <w:p w14:paraId="28393DB0" w14:textId="77777777" w:rsidR="007B1E95" w:rsidRDefault="007B1E95" w:rsidP="00FA0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93F6B" w14:textId="77777777" w:rsidR="00541F22" w:rsidRPr="00584FCC" w:rsidRDefault="00541F22" w:rsidP="00541F22">
    <w:pPr>
      <w:pStyle w:val="Piedepgina"/>
      <w:rPr>
        <w:rFonts w:ascii="Avenir Book" w:hAnsi="Avenir Book"/>
        <w:b/>
        <w:sz w:val="16"/>
        <w:szCs w:val="16"/>
      </w:rPr>
    </w:pPr>
    <w:r>
      <w:rPr>
        <w:rFonts w:ascii="Avenir Book" w:hAnsi="Avenir Book"/>
        <w:b/>
        <w:noProof/>
        <w:sz w:val="16"/>
        <w:szCs w:val="16"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6A8F39EA" wp14:editId="13ADAD43">
          <wp:simplePos x="0" y="0"/>
          <wp:positionH relativeFrom="column">
            <wp:posOffset>4253865</wp:posOffset>
          </wp:positionH>
          <wp:positionV relativeFrom="paragraph">
            <wp:posOffset>98425</wp:posOffset>
          </wp:positionV>
          <wp:extent cx="1146810" cy="291465"/>
          <wp:effectExtent l="0" t="0" r="0" b="0"/>
          <wp:wrapSquare wrapText="bothSides"/>
          <wp:docPr id="2" name="Imagen 7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7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291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B22A75E" w14:textId="77777777" w:rsidR="00541F22" w:rsidRPr="00584FCC" w:rsidRDefault="00541F22" w:rsidP="00541F22">
    <w:pPr>
      <w:pStyle w:val="Piedepgina"/>
      <w:rPr>
        <w:rFonts w:ascii="Avenir Book" w:hAnsi="Avenir Book"/>
        <w:b/>
        <w:sz w:val="16"/>
        <w:szCs w:val="16"/>
      </w:rPr>
    </w:pPr>
    <w:r w:rsidRPr="00584FCC">
      <w:rPr>
        <w:rFonts w:ascii="Avenir Book" w:hAnsi="Avenir Book"/>
        <w:b/>
        <w:sz w:val="16"/>
        <w:szCs w:val="16"/>
      </w:rPr>
      <w:t>Más información:</w:t>
    </w:r>
  </w:p>
  <w:p w14:paraId="1B7B7D2B" w14:textId="77777777" w:rsidR="00541F22" w:rsidRPr="00584FCC" w:rsidRDefault="00541F22" w:rsidP="00541F22">
    <w:pPr>
      <w:pStyle w:val="Piedepgina"/>
      <w:rPr>
        <w:rFonts w:ascii="Avenir Book" w:hAnsi="Avenir Book"/>
        <w:sz w:val="16"/>
        <w:szCs w:val="16"/>
      </w:rPr>
    </w:pPr>
    <w:r w:rsidRPr="00584FCC">
      <w:rPr>
        <w:rFonts w:ascii="Avenir Book" w:hAnsi="Avenir Book"/>
        <w:sz w:val="16"/>
        <w:szCs w:val="16"/>
      </w:rPr>
      <w:t>Imam Comunicación - 871 700 415// 678 786 214</w:t>
    </w:r>
  </w:p>
  <w:p w14:paraId="6B7DA10D" w14:textId="77777777" w:rsidR="00541F22" w:rsidRPr="00584FCC" w:rsidRDefault="00541F22" w:rsidP="00541F22">
    <w:pPr>
      <w:pStyle w:val="Piedepgina"/>
      <w:rPr>
        <w:rStyle w:val="Hipervnculo"/>
        <w:rFonts w:ascii="Avenir Book" w:hAnsi="Avenir Book"/>
        <w:sz w:val="16"/>
        <w:szCs w:val="16"/>
      </w:rPr>
    </w:pPr>
    <w:r w:rsidRPr="00584FCC">
      <w:rPr>
        <w:rFonts w:ascii="Avenir Book" w:hAnsi="Avenir Book"/>
        <w:sz w:val="16"/>
        <w:szCs w:val="16"/>
      </w:rPr>
      <w:t>Andrea Fernández    - afernandez@imamcomunicacion.com</w:t>
    </w:r>
  </w:p>
  <w:p w14:paraId="4D986609" w14:textId="77777777" w:rsidR="00541F22" w:rsidRPr="00584FCC" w:rsidRDefault="00541F22" w:rsidP="00541F22">
    <w:pPr>
      <w:pStyle w:val="Piedepgina"/>
      <w:rPr>
        <w:rFonts w:ascii="Avenir Book" w:hAnsi="Avenir Book"/>
        <w:sz w:val="16"/>
        <w:szCs w:val="16"/>
      </w:rPr>
    </w:pPr>
    <w:r w:rsidRPr="00584FCC">
      <w:rPr>
        <w:rFonts w:ascii="Avenir Book" w:hAnsi="Avenir Book"/>
        <w:sz w:val="16"/>
        <w:szCs w:val="16"/>
      </w:rPr>
      <w:tab/>
    </w:r>
  </w:p>
  <w:p w14:paraId="33870AAB" w14:textId="77777777" w:rsidR="00FA0C7F" w:rsidRDefault="00FA0C7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BA9FB" w14:textId="77777777" w:rsidR="007B1E95" w:rsidRDefault="007B1E95" w:rsidP="00FA0C7F">
      <w:r>
        <w:separator/>
      </w:r>
    </w:p>
  </w:footnote>
  <w:footnote w:type="continuationSeparator" w:id="0">
    <w:p w14:paraId="4CAA860E" w14:textId="77777777" w:rsidR="007B1E95" w:rsidRDefault="007B1E95" w:rsidP="00FA0C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8F832" w14:textId="47A92D03" w:rsidR="006413DE" w:rsidRDefault="002645CE" w:rsidP="002645CE">
    <w:pPr>
      <w:pStyle w:val="Encabezado"/>
      <w:jc w:val="center"/>
    </w:pPr>
    <w:r>
      <w:rPr>
        <w:noProof/>
        <w:lang w:val="es-ES_tradnl" w:eastAsia="es-ES_tradnl"/>
      </w:rPr>
      <w:drawing>
        <wp:inline distT="0" distB="0" distL="0" distR="0" wp14:anchorId="3809EDF7" wp14:editId="036C86BC">
          <wp:extent cx="3913397" cy="1242628"/>
          <wp:effectExtent l="0" t="0" r="0" b="2540"/>
          <wp:docPr id="3" name="Imagen 3" descr="../Desktop/Captura%20de%20pantalla%202023-02-16%20a%20las%2016.08.5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Captura%20de%20pantalla%202023-02-16%20a%20las%2016.08.53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20" r="3413"/>
                  <a:stretch/>
                </pic:blipFill>
                <pic:spPr bwMode="auto">
                  <a:xfrm>
                    <a:off x="0" y="0"/>
                    <a:ext cx="3977744" cy="1263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30B8F6" w14:textId="77777777" w:rsidR="002A71C3" w:rsidRDefault="002A71C3" w:rsidP="002645CE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95FF4"/>
    <w:multiLevelType w:val="hybridMultilevel"/>
    <w:tmpl w:val="97287B1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D2471"/>
    <w:multiLevelType w:val="hybridMultilevel"/>
    <w:tmpl w:val="C368E9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CE4"/>
    <w:rsid w:val="00025406"/>
    <w:rsid w:val="00063F71"/>
    <w:rsid w:val="0009059D"/>
    <w:rsid w:val="00095EFC"/>
    <w:rsid w:val="0010514B"/>
    <w:rsid w:val="00167D24"/>
    <w:rsid w:val="001E4AB3"/>
    <w:rsid w:val="002109F4"/>
    <w:rsid w:val="002645CE"/>
    <w:rsid w:val="002A71C3"/>
    <w:rsid w:val="002B2933"/>
    <w:rsid w:val="002B606E"/>
    <w:rsid w:val="002D6438"/>
    <w:rsid w:val="002D6FD2"/>
    <w:rsid w:val="002E69BA"/>
    <w:rsid w:val="00315E13"/>
    <w:rsid w:val="00333629"/>
    <w:rsid w:val="00342B9A"/>
    <w:rsid w:val="00365CE4"/>
    <w:rsid w:val="003672AB"/>
    <w:rsid w:val="003973B7"/>
    <w:rsid w:val="003D2C1B"/>
    <w:rsid w:val="003E41E9"/>
    <w:rsid w:val="00435545"/>
    <w:rsid w:val="00450CA5"/>
    <w:rsid w:val="00473788"/>
    <w:rsid w:val="004D3DC2"/>
    <w:rsid w:val="004F41E3"/>
    <w:rsid w:val="0051239A"/>
    <w:rsid w:val="00524D1A"/>
    <w:rsid w:val="00541F22"/>
    <w:rsid w:val="00576C02"/>
    <w:rsid w:val="00595091"/>
    <w:rsid w:val="0060433C"/>
    <w:rsid w:val="00634773"/>
    <w:rsid w:val="006413DE"/>
    <w:rsid w:val="00687C2D"/>
    <w:rsid w:val="006D566E"/>
    <w:rsid w:val="00704A55"/>
    <w:rsid w:val="0071710E"/>
    <w:rsid w:val="00791E5C"/>
    <w:rsid w:val="007B1E95"/>
    <w:rsid w:val="007C448C"/>
    <w:rsid w:val="007F3E9D"/>
    <w:rsid w:val="00860340"/>
    <w:rsid w:val="00861EDA"/>
    <w:rsid w:val="0089715E"/>
    <w:rsid w:val="008E1573"/>
    <w:rsid w:val="0091105E"/>
    <w:rsid w:val="00970D14"/>
    <w:rsid w:val="009F2986"/>
    <w:rsid w:val="00A26F39"/>
    <w:rsid w:val="00A74411"/>
    <w:rsid w:val="00A97C97"/>
    <w:rsid w:val="00AB0A9C"/>
    <w:rsid w:val="00AC746E"/>
    <w:rsid w:val="00AD0612"/>
    <w:rsid w:val="00B54E59"/>
    <w:rsid w:val="00B65A0D"/>
    <w:rsid w:val="00B67BB5"/>
    <w:rsid w:val="00BA2F91"/>
    <w:rsid w:val="00BA3979"/>
    <w:rsid w:val="00BC0A8B"/>
    <w:rsid w:val="00BD7FC0"/>
    <w:rsid w:val="00BF2505"/>
    <w:rsid w:val="00C21615"/>
    <w:rsid w:val="00C35560"/>
    <w:rsid w:val="00C573C6"/>
    <w:rsid w:val="00C90565"/>
    <w:rsid w:val="00D114D6"/>
    <w:rsid w:val="00D240E3"/>
    <w:rsid w:val="00D51F8A"/>
    <w:rsid w:val="00DB1246"/>
    <w:rsid w:val="00DE32F2"/>
    <w:rsid w:val="00DE455F"/>
    <w:rsid w:val="00DF0725"/>
    <w:rsid w:val="00E84251"/>
    <w:rsid w:val="00E955FD"/>
    <w:rsid w:val="00EA4889"/>
    <w:rsid w:val="00EE1988"/>
    <w:rsid w:val="00EF5BD0"/>
    <w:rsid w:val="00F40EF7"/>
    <w:rsid w:val="00F51527"/>
    <w:rsid w:val="00F7242A"/>
    <w:rsid w:val="00F76195"/>
    <w:rsid w:val="00F90E2F"/>
    <w:rsid w:val="00F932DC"/>
    <w:rsid w:val="00FA0C7F"/>
    <w:rsid w:val="00FC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39D9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4E59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5CE4"/>
    <w:pPr>
      <w:ind w:left="720"/>
      <w:contextualSpacing/>
    </w:pPr>
    <w:rPr>
      <w:rFonts w:asciiTheme="minorHAnsi" w:eastAsiaTheme="minorEastAsia" w:hAnsiTheme="minorHAnsi" w:cstheme="minorBidi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FA0C7F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A0C7F"/>
    <w:rPr>
      <w:rFonts w:eastAsiaTheme="minorEastAs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A0C7F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0C7F"/>
    <w:rPr>
      <w:rFonts w:eastAsiaTheme="minorEastAsia"/>
      <w:lang w:val="es-ES"/>
    </w:rPr>
  </w:style>
  <w:style w:type="character" w:styleId="Hipervnculo">
    <w:name w:val="Hyperlink"/>
    <w:uiPriority w:val="99"/>
    <w:unhideWhenUsed/>
    <w:rsid w:val="00541F22"/>
    <w:rPr>
      <w:color w:val="0563C1"/>
      <w:u w:val="single"/>
    </w:rPr>
  </w:style>
  <w:style w:type="character" w:styleId="Textoennegrita">
    <w:name w:val="Strong"/>
    <w:basedOn w:val="Fuentedeprrafopredeter"/>
    <w:uiPriority w:val="22"/>
    <w:qFormat/>
    <w:rsid w:val="00791E5C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rsid w:val="006413D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65A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es.wikipedia.org/wiki/Carola_Baleztena" TargetMode="External"/><Relationship Id="rId21" Type="http://schemas.openxmlformats.org/officeDocument/2006/relationships/hyperlink" Target="https://es.wikipedia.org/wiki/Angy_Fern&#225;ndez" TargetMode="External"/><Relationship Id="rId22" Type="http://schemas.openxmlformats.org/officeDocument/2006/relationships/hyperlink" Target="https://www.fotogramas.es/el-relevo/a42368967/el-relevo-2022-olivia-baglivi/" TargetMode="External"/><Relationship Id="rId23" Type="http://schemas.openxmlformats.org/officeDocument/2006/relationships/hyperlink" Target="https://es.wikipedia.org/wiki/B&#225;rbara_Santa-Cruz" TargetMode="External"/><Relationship Id="rId24" Type="http://schemas.openxmlformats.org/officeDocument/2006/relationships/hyperlink" Target="https://es.wikipedia.org/wiki/Luis_Larrodera" TargetMode="External"/><Relationship Id="rId25" Type="http://schemas.openxmlformats.org/officeDocument/2006/relationships/image" Target="media/image2.jpg"/><Relationship Id="rId26" Type="http://schemas.openxmlformats.org/officeDocument/2006/relationships/hyperlink" Target="https://www.ivanminambres.com/" TargetMode="External"/><Relationship Id="rId27" Type="http://schemas.openxmlformats.org/officeDocument/2006/relationships/hyperlink" Target="https://selectedfilms.com/beatriz-de-silva/?utm_source=rss&amp;utm_medium=rss&amp;utm_campaign=beatriz-de-silva" TargetMode="External"/><Relationship Id="rId28" Type="http://schemas.openxmlformats.org/officeDocument/2006/relationships/hyperlink" Target="http://martagonzalezdevega.es/" TargetMode="External"/><Relationship Id="rId29" Type="http://schemas.openxmlformats.org/officeDocument/2006/relationships/hyperlink" Target="https://cineconn.es/luc-knowles-entrevista-director-libelulas-crisis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3.jp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hyperlink" Target="https://www.ibicine.com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es.wikipedia.org/wiki/Eva_Isanta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hyperlink" Target="https://www.helher.com/" TargetMode="External"/><Relationship Id="rId12" Type="http://schemas.openxmlformats.org/officeDocument/2006/relationships/hyperlink" Target="https://es.wikipedia.org/wiki/Jon_Plazaola" TargetMode="External"/><Relationship Id="rId13" Type="http://schemas.openxmlformats.org/officeDocument/2006/relationships/hyperlink" Target="https://es.wikipedia.org/wiki/Cayetana_Guill&#233;n_Cuervo" TargetMode="External"/><Relationship Id="rId14" Type="http://schemas.openxmlformats.org/officeDocument/2006/relationships/hyperlink" Target="https://es.wikipedia.org/wiki/Belinda_Washington" TargetMode="External"/><Relationship Id="rId15" Type="http://schemas.openxmlformats.org/officeDocument/2006/relationships/hyperlink" Target="https://www.creandocine.es/team/maria-guerra/" TargetMode="External"/><Relationship Id="rId16" Type="http://schemas.openxmlformats.org/officeDocument/2006/relationships/hyperlink" Target="https://www.instagram.com/martahazas/?hl=es" TargetMode="External"/><Relationship Id="rId17" Type="http://schemas.openxmlformats.org/officeDocument/2006/relationships/hyperlink" Target="https://harlysbecerra.com/" TargetMode="External"/><Relationship Id="rId18" Type="http://schemas.openxmlformats.org/officeDocument/2006/relationships/hyperlink" Target="https://es.wikipedia.org/wiki/Javier_Veiga" TargetMode="External"/><Relationship Id="rId19" Type="http://schemas.openxmlformats.org/officeDocument/2006/relationships/hyperlink" Target="https://es.wikipedia.org/wiki/Bego&#241;a_Varga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96815F-5165-A945-A022-2291122C2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882</Words>
  <Characters>4856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fernández</dc:creator>
  <cp:keywords/>
  <dc:description/>
  <cp:lastModifiedBy>andrea fernández</cp:lastModifiedBy>
  <cp:revision>20</cp:revision>
  <dcterms:created xsi:type="dcterms:W3CDTF">2023-02-16T09:35:00Z</dcterms:created>
  <dcterms:modified xsi:type="dcterms:W3CDTF">2023-02-17T11:55:00Z</dcterms:modified>
</cp:coreProperties>
</file>